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C7" w:rsidRDefault="00E766C7" w:rsidP="0050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E766C7" w:rsidRPr="00E766C7" w:rsidRDefault="00E766C7" w:rsidP="005022EE">
      <w:pPr>
        <w:jc w:val="center"/>
        <w:rPr>
          <w:sz w:val="28"/>
          <w:szCs w:val="28"/>
        </w:rPr>
      </w:pPr>
      <w:r w:rsidRPr="00E766C7">
        <w:rPr>
          <w:sz w:val="28"/>
          <w:szCs w:val="28"/>
        </w:rPr>
        <w:t>к проекту постановления администрации города Твери</w:t>
      </w:r>
    </w:p>
    <w:p w:rsidR="00E766C7" w:rsidRPr="00E766C7" w:rsidRDefault="00E766C7" w:rsidP="005022EE">
      <w:pPr>
        <w:tabs>
          <w:tab w:val="left" w:pos="7680"/>
          <w:tab w:val="left" w:pos="8280"/>
        </w:tabs>
        <w:jc w:val="center"/>
        <w:rPr>
          <w:sz w:val="28"/>
          <w:szCs w:val="28"/>
        </w:rPr>
      </w:pPr>
      <w:r w:rsidRPr="00E766C7">
        <w:rPr>
          <w:sz w:val="28"/>
          <w:szCs w:val="28"/>
        </w:rPr>
        <w:t xml:space="preserve">«Об утверждении муниципальной программы города Твери </w:t>
      </w:r>
    </w:p>
    <w:p w:rsidR="00E766C7" w:rsidRPr="00E766C7" w:rsidRDefault="00E766C7" w:rsidP="005022EE">
      <w:pPr>
        <w:tabs>
          <w:tab w:val="left" w:pos="7680"/>
          <w:tab w:val="left" w:pos="8280"/>
        </w:tabs>
        <w:jc w:val="center"/>
        <w:rPr>
          <w:sz w:val="28"/>
          <w:szCs w:val="28"/>
        </w:rPr>
      </w:pPr>
      <w:r w:rsidRPr="00E766C7">
        <w:rPr>
          <w:sz w:val="28"/>
          <w:szCs w:val="28"/>
        </w:rPr>
        <w:t>«</w:t>
      </w:r>
      <w:r w:rsidR="002A287C" w:rsidRPr="00762909">
        <w:rPr>
          <w:sz w:val="28"/>
          <w:szCs w:val="28"/>
        </w:rPr>
        <w:t>Развитие образования города Твери</w:t>
      </w:r>
      <w:r w:rsidRPr="00E766C7">
        <w:rPr>
          <w:sz w:val="28"/>
          <w:szCs w:val="28"/>
        </w:rPr>
        <w:t>» на 2021 - 2026 годы»</w:t>
      </w:r>
    </w:p>
    <w:p w:rsidR="00E766C7" w:rsidRDefault="00E766C7" w:rsidP="005022EE">
      <w:pPr>
        <w:jc w:val="both"/>
        <w:rPr>
          <w:sz w:val="28"/>
          <w:szCs w:val="28"/>
        </w:rPr>
      </w:pPr>
    </w:p>
    <w:p w:rsidR="00E766C7" w:rsidRDefault="00E766C7" w:rsidP="005022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06BA5">
        <w:rPr>
          <w:sz w:val="28"/>
          <w:szCs w:val="28"/>
        </w:rPr>
        <w:t xml:space="preserve">Проект постановления </w:t>
      </w:r>
      <w:r w:rsidR="00B67380" w:rsidRPr="00B67380">
        <w:rPr>
          <w:sz w:val="28"/>
          <w:szCs w:val="28"/>
        </w:rPr>
        <w:t>А</w:t>
      </w:r>
      <w:r w:rsidRPr="00F06BA5">
        <w:rPr>
          <w:sz w:val="28"/>
          <w:szCs w:val="28"/>
        </w:rPr>
        <w:t>дминистрации города Твери «Об утверждении муниципальной программы города Твери «</w:t>
      </w:r>
      <w:r w:rsidR="002A287C" w:rsidRPr="00762909">
        <w:rPr>
          <w:sz w:val="28"/>
          <w:szCs w:val="28"/>
        </w:rPr>
        <w:t>Развитие образования города Твери</w:t>
      </w:r>
      <w:r w:rsidRPr="00F06BA5">
        <w:rPr>
          <w:sz w:val="28"/>
          <w:szCs w:val="28"/>
        </w:rPr>
        <w:t>» на 2021 - 2026 годы»</w:t>
      </w:r>
      <w:r>
        <w:rPr>
          <w:sz w:val="28"/>
          <w:szCs w:val="28"/>
        </w:rPr>
        <w:t xml:space="preserve"> (далее - муниципальная программа) подготовлен в соответствии с</w:t>
      </w:r>
      <w:r w:rsidRPr="00D1108F">
        <w:rPr>
          <w:rFonts w:eastAsia="Calibri"/>
          <w:sz w:val="28"/>
          <w:szCs w:val="28"/>
        </w:rPr>
        <w:t xml:space="preserve"> </w:t>
      </w:r>
      <w:hyperlink r:id="rId5" w:history="1">
        <w:r w:rsidRPr="00D1108F">
          <w:rPr>
            <w:rFonts w:eastAsia="Calibri"/>
            <w:sz w:val="28"/>
            <w:szCs w:val="28"/>
          </w:rPr>
          <w:t>распоряжени</w:t>
        </w:r>
        <w:r>
          <w:rPr>
            <w:rFonts w:eastAsia="Calibri"/>
            <w:sz w:val="28"/>
            <w:szCs w:val="28"/>
          </w:rPr>
          <w:t>ем</w:t>
        </w:r>
      </w:hyperlink>
      <w:r w:rsidRPr="00D1108F">
        <w:rPr>
          <w:rFonts w:eastAsia="Calibri"/>
          <w:sz w:val="28"/>
          <w:szCs w:val="28"/>
        </w:rPr>
        <w:t xml:space="preserve"> администрации города Твери от 04.07.2014 </w:t>
      </w:r>
      <w:r>
        <w:rPr>
          <w:rFonts w:eastAsia="Calibri"/>
          <w:sz w:val="28"/>
          <w:szCs w:val="28"/>
        </w:rPr>
        <w:t>№</w:t>
      </w:r>
      <w:r w:rsidRPr="00D1108F">
        <w:rPr>
          <w:rFonts w:eastAsia="Calibri"/>
          <w:sz w:val="28"/>
          <w:szCs w:val="28"/>
        </w:rPr>
        <w:t xml:space="preserve"> 521 </w:t>
      </w:r>
      <w:r>
        <w:rPr>
          <w:rFonts w:eastAsia="Calibri"/>
          <w:sz w:val="28"/>
          <w:szCs w:val="28"/>
        </w:rPr>
        <w:t>«</w:t>
      </w:r>
      <w:r w:rsidRPr="00D1108F">
        <w:rPr>
          <w:rFonts w:eastAsia="Calibri"/>
          <w:sz w:val="28"/>
          <w:szCs w:val="28"/>
        </w:rPr>
        <w:t>О перечне муниципальных программ города Твери</w:t>
      </w:r>
      <w:r>
        <w:rPr>
          <w:rFonts w:eastAsia="Calibri"/>
          <w:sz w:val="28"/>
          <w:szCs w:val="28"/>
        </w:rPr>
        <w:t>»</w:t>
      </w:r>
      <w:r w:rsidRPr="00D1108F">
        <w:rPr>
          <w:rFonts w:eastAsia="Calibri"/>
          <w:sz w:val="28"/>
          <w:szCs w:val="28"/>
        </w:rPr>
        <w:t xml:space="preserve"> и </w:t>
      </w:r>
      <w:hyperlink r:id="rId6" w:history="1">
        <w:r w:rsidRPr="00D1108F">
          <w:rPr>
            <w:rFonts w:eastAsia="Calibri"/>
            <w:sz w:val="28"/>
            <w:szCs w:val="28"/>
          </w:rPr>
          <w:t>Порядком</w:t>
        </w:r>
      </w:hyperlink>
      <w:r w:rsidRPr="00D1108F">
        <w:rPr>
          <w:rFonts w:eastAsia="Calibri"/>
          <w:sz w:val="28"/>
          <w:szCs w:val="28"/>
        </w:rPr>
        <w:t xml:space="preserve"> </w:t>
      </w:r>
      <w:r w:rsidRPr="00D1108F">
        <w:rPr>
          <w:sz w:val="28"/>
          <w:szCs w:val="28"/>
        </w:rPr>
        <w:t>разработки, реализации и оценки эффективности реализации муниципальных программ города Твери</w:t>
      </w:r>
      <w:r w:rsidRPr="00D1108F">
        <w:rPr>
          <w:rFonts w:eastAsia="Calibri"/>
          <w:sz w:val="28"/>
          <w:szCs w:val="28"/>
        </w:rPr>
        <w:t>, утвержденным постановлением администрации города Твери от 30.12.2015 № 2542</w:t>
      </w:r>
      <w:r>
        <w:rPr>
          <w:rFonts w:eastAsia="Calibri"/>
          <w:sz w:val="28"/>
          <w:szCs w:val="28"/>
        </w:rPr>
        <w:t xml:space="preserve">. </w:t>
      </w:r>
    </w:p>
    <w:p w:rsidR="00E766C7" w:rsidRDefault="00E766C7" w:rsidP="00F93135">
      <w:pPr>
        <w:shd w:val="clear" w:color="auto" w:fill="FFFFFF"/>
        <w:ind w:firstLine="540"/>
        <w:jc w:val="both"/>
        <w:rPr>
          <w:sz w:val="28"/>
          <w:szCs w:val="28"/>
        </w:rPr>
      </w:pPr>
      <w:r w:rsidRPr="00B6020B">
        <w:rPr>
          <w:sz w:val="28"/>
          <w:szCs w:val="28"/>
        </w:rPr>
        <w:t xml:space="preserve">На основании проведенного анализа </w:t>
      </w:r>
      <w:r w:rsidR="00B6020B" w:rsidRPr="00B6020B">
        <w:rPr>
          <w:sz w:val="28"/>
          <w:szCs w:val="28"/>
        </w:rPr>
        <w:t>в муниципальной системе образования определен</w:t>
      </w:r>
      <w:r w:rsidRPr="00B6020B">
        <w:rPr>
          <w:sz w:val="28"/>
          <w:szCs w:val="28"/>
        </w:rPr>
        <w:t xml:space="preserve"> ряд проблем, которые негативно вл</w:t>
      </w:r>
      <w:r w:rsidRPr="00385B1D">
        <w:rPr>
          <w:sz w:val="28"/>
          <w:szCs w:val="28"/>
        </w:rPr>
        <w:t xml:space="preserve">ияют на достижение стратегической цели в сфере </w:t>
      </w:r>
      <w:r w:rsidR="00385B1D" w:rsidRPr="00385B1D">
        <w:rPr>
          <w:sz w:val="28"/>
          <w:szCs w:val="28"/>
        </w:rPr>
        <w:t>дошкольного, общего и дополнительного образования</w:t>
      </w:r>
      <w:r w:rsidRPr="00385B1D">
        <w:rPr>
          <w:sz w:val="28"/>
          <w:szCs w:val="28"/>
        </w:rPr>
        <w:t xml:space="preserve"> (</w:t>
      </w:r>
      <w:r w:rsidR="00385B1D" w:rsidRPr="00385B1D">
        <w:rPr>
          <w:sz w:val="28"/>
          <w:szCs w:val="28"/>
        </w:rPr>
        <w:t>дефицит мест в дошкольных образовательных учреждениях для детей в возрасте до 3-х лет,  ограниченность инфраструктуры дошкольного образования в условиях устойчивого роста количества детей в возрасте от 3 до 8 лет, увеличение доли обучающихся во вторую смену за счет роста рождаемости  и миграционных процессов, увеличение степени износа зданий и материально-технической базы муниципальных учреждений отрасли «Образование», низкий уровень антитеррористической защищенности общеобразовательных учреждений, увеличение среднего возраста педагогического состава общеобразовательных учреждений</w:t>
      </w:r>
      <w:r w:rsidRPr="00385B1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D732E" w:rsidRDefault="00E61101" w:rsidP="009D732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1101">
        <w:rPr>
          <w:sz w:val="28"/>
          <w:szCs w:val="28"/>
        </w:rPr>
        <w:t>В условиях реализации национальных проектов в сфере образовани</w:t>
      </w:r>
      <w:r>
        <w:rPr>
          <w:sz w:val="28"/>
          <w:szCs w:val="28"/>
        </w:rPr>
        <w:t>я</w:t>
      </w:r>
      <w:r w:rsidRPr="00E61101">
        <w:rPr>
          <w:sz w:val="28"/>
          <w:szCs w:val="28"/>
        </w:rPr>
        <w:t xml:space="preserve"> возрастает значение деятельности органов местн</w:t>
      </w:r>
      <w:r>
        <w:rPr>
          <w:sz w:val="28"/>
          <w:szCs w:val="28"/>
        </w:rPr>
        <w:t>о</w:t>
      </w:r>
      <w:r w:rsidRPr="00E61101">
        <w:rPr>
          <w:sz w:val="28"/>
          <w:szCs w:val="28"/>
        </w:rPr>
        <w:t>го самоуправления по обновлению материально-технической базы образовательных учреждений,</w:t>
      </w:r>
      <w:r>
        <w:rPr>
          <w:sz w:val="28"/>
          <w:szCs w:val="28"/>
        </w:rPr>
        <w:t xml:space="preserve"> строительству школ и детских садов, ликвидации второй смены, созданию технических условий для внедрения цифровых технологий в образовательных учреждениях, организации дополнительного образования, переподготовк</w:t>
      </w:r>
      <w:r w:rsidR="009D732E">
        <w:rPr>
          <w:sz w:val="28"/>
          <w:szCs w:val="28"/>
        </w:rPr>
        <w:t>е</w:t>
      </w:r>
      <w:r>
        <w:rPr>
          <w:sz w:val="28"/>
          <w:szCs w:val="28"/>
        </w:rPr>
        <w:t xml:space="preserve"> педагогов, </w:t>
      </w:r>
      <w:r w:rsidR="009D732E">
        <w:rPr>
          <w:sz w:val="28"/>
          <w:szCs w:val="28"/>
        </w:rPr>
        <w:t>реализации национальной системы учительского роста.</w:t>
      </w:r>
    </w:p>
    <w:p w:rsidR="009D732E" w:rsidRPr="009D732E" w:rsidRDefault="00E61101" w:rsidP="009D732E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муниципальной программы обеспечит комплексный подход </w:t>
      </w:r>
      <w:r w:rsidR="009D732E">
        <w:rPr>
          <w:sz w:val="28"/>
          <w:szCs w:val="28"/>
        </w:rPr>
        <w:t>к достижению целей национального проекта «Образование» - о</w:t>
      </w:r>
      <w:r w:rsidR="009D732E" w:rsidRPr="009D732E">
        <w:rPr>
          <w:sz w:val="28"/>
          <w:szCs w:val="28"/>
        </w:rPr>
        <w:t>беспечение глобальной конкурентоспособности российского образования, вхождение РФ в число 10 ведущих стран мира по качеству общего образования</w:t>
      </w:r>
      <w:r w:rsidR="009D732E">
        <w:rPr>
          <w:sz w:val="28"/>
          <w:szCs w:val="28"/>
        </w:rPr>
        <w:t xml:space="preserve"> и в</w:t>
      </w:r>
      <w:r w:rsidR="009D732E" w:rsidRPr="009D732E">
        <w:rPr>
          <w:sz w:val="28"/>
          <w:szCs w:val="28"/>
        </w:rPr>
        <w:t>оспитание гармонично развитой и социально ответственной личности на основе духовно-нравственных ценностей народов РФ, историческ</w:t>
      </w:r>
      <w:r w:rsidR="009D732E">
        <w:rPr>
          <w:sz w:val="28"/>
          <w:szCs w:val="28"/>
        </w:rPr>
        <w:t>и</w:t>
      </w:r>
      <w:r w:rsidR="009D732E" w:rsidRPr="009D732E">
        <w:rPr>
          <w:sz w:val="28"/>
          <w:szCs w:val="28"/>
        </w:rPr>
        <w:t>х и национально-культурных традиций</w:t>
      </w:r>
      <w:r w:rsidR="009D732E">
        <w:rPr>
          <w:sz w:val="28"/>
          <w:szCs w:val="28"/>
        </w:rPr>
        <w:t>.</w:t>
      </w:r>
    </w:p>
    <w:p w:rsidR="00E766C7" w:rsidRPr="00F90135" w:rsidRDefault="00E766C7" w:rsidP="009D732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90135">
        <w:rPr>
          <w:sz w:val="28"/>
          <w:szCs w:val="28"/>
        </w:rPr>
        <w:t>Целью муниципальной программы является «</w:t>
      </w:r>
      <w:r w:rsidR="007B72B8" w:rsidRPr="00762909">
        <w:rPr>
          <w:sz w:val="28"/>
          <w:szCs w:val="28"/>
        </w:rPr>
        <w:t>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</w:t>
      </w:r>
      <w:r w:rsidRPr="00F90135">
        <w:rPr>
          <w:sz w:val="28"/>
          <w:szCs w:val="28"/>
        </w:rPr>
        <w:t>».</w:t>
      </w:r>
    </w:p>
    <w:p w:rsidR="00E766C7" w:rsidRDefault="00E766C7" w:rsidP="005022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способствует достижению следующих о</w:t>
      </w:r>
      <w:r w:rsidRPr="00A70ABE">
        <w:rPr>
          <w:sz w:val="28"/>
          <w:szCs w:val="28"/>
        </w:rPr>
        <w:t>жидаемы</w:t>
      </w:r>
      <w:r>
        <w:rPr>
          <w:sz w:val="28"/>
          <w:szCs w:val="28"/>
        </w:rPr>
        <w:t>х</w:t>
      </w:r>
      <w:r w:rsidRPr="00A70ABE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ов:</w:t>
      </w:r>
      <w:r w:rsidRPr="00A70ABE">
        <w:rPr>
          <w:sz w:val="28"/>
          <w:szCs w:val="28"/>
        </w:rPr>
        <w:t xml:space="preserve"> </w:t>
      </w:r>
    </w:p>
    <w:p w:rsidR="005022EE" w:rsidRPr="005022EE" w:rsidRDefault="005022EE" w:rsidP="005022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</w:t>
      </w:r>
      <w:r w:rsidRPr="005022EE">
        <w:rPr>
          <w:rFonts w:ascii="Times New Roman" w:hAnsi="Times New Roman"/>
          <w:iCs/>
          <w:sz w:val="28"/>
          <w:szCs w:val="28"/>
        </w:rPr>
        <w:t xml:space="preserve">величение доли детей </w:t>
      </w:r>
      <w:r w:rsidRPr="005022EE">
        <w:rPr>
          <w:rFonts w:ascii="Times New Roman" w:hAnsi="Times New Roman"/>
          <w:sz w:val="28"/>
          <w:szCs w:val="28"/>
        </w:rPr>
        <w:t>от 0 до 3 лет</w:t>
      </w:r>
      <w:r w:rsidRPr="005022EE">
        <w:rPr>
          <w:rFonts w:ascii="Times New Roman" w:hAnsi="Times New Roman"/>
          <w:iCs/>
          <w:sz w:val="28"/>
          <w:szCs w:val="28"/>
        </w:rPr>
        <w:t xml:space="preserve">, </w:t>
      </w:r>
      <w:r w:rsidRPr="005022EE">
        <w:rPr>
          <w:rFonts w:ascii="Times New Roman" w:hAnsi="Times New Roman"/>
          <w:sz w:val="28"/>
          <w:szCs w:val="28"/>
        </w:rPr>
        <w:t>получающих дошкольную образовательную услугу</w:t>
      </w:r>
      <w:r>
        <w:rPr>
          <w:rFonts w:ascii="Times New Roman" w:hAnsi="Times New Roman"/>
          <w:iCs/>
          <w:sz w:val="28"/>
          <w:szCs w:val="28"/>
        </w:rPr>
        <w:t>;</w:t>
      </w:r>
      <w:r w:rsidRPr="005022EE">
        <w:rPr>
          <w:rFonts w:ascii="Times New Roman" w:hAnsi="Times New Roman"/>
          <w:iCs/>
          <w:sz w:val="28"/>
          <w:szCs w:val="28"/>
        </w:rPr>
        <w:t xml:space="preserve"> </w:t>
      </w:r>
    </w:p>
    <w:p w:rsidR="005022EE" w:rsidRPr="005022EE" w:rsidRDefault="005022EE" w:rsidP="005022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022EE">
        <w:rPr>
          <w:rFonts w:ascii="Times New Roman" w:hAnsi="Times New Roman"/>
          <w:iCs/>
          <w:sz w:val="28"/>
          <w:szCs w:val="28"/>
        </w:rPr>
        <w:lastRenderedPageBreak/>
        <w:t>100% охват дошкольным образованием детей старше 3 лет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5022EE" w:rsidRPr="005022EE" w:rsidRDefault="005022EE" w:rsidP="005022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Pr="005022EE">
        <w:rPr>
          <w:rFonts w:ascii="Times New Roman" w:hAnsi="Times New Roman"/>
          <w:iCs/>
          <w:sz w:val="28"/>
          <w:szCs w:val="28"/>
        </w:rPr>
        <w:t>окращение сменности в муниципальных общеобразовательных учреждениях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5022EE" w:rsidRPr="005022EE" w:rsidRDefault="005022EE" w:rsidP="005022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</w:t>
      </w:r>
      <w:r w:rsidRPr="005022EE">
        <w:rPr>
          <w:rFonts w:ascii="Times New Roman" w:hAnsi="Times New Roman"/>
          <w:iCs/>
          <w:sz w:val="28"/>
          <w:szCs w:val="28"/>
        </w:rPr>
        <w:t>беспечение доступности качественного общего образования, в том числе для детей с ограниченными возможностями здоровья</w:t>
      </w:r>
      <w:r>
        <w:rPr>
          <w:rFonts w:ascii="Times New Roman" w:hAnsi="Times New Roman"/>
          <w:iCs/>
          <w:sz w:val="28"/>
          <w:szCs w:val="28"/>
        </w:rPr>
        <w:t>;</w:t>
      </w:r>
      <w:r w:rsidRPr="005022EE">
        <w:rPr>
          <w:rFonts w:ascii="Times New Roman" w:hAnsi="Times New Roman"/>
          <w:iCs/>
          <w:sz w:val="28"/>
          <w:szCs w:val="28"/>
        </w:rPr>
        <w:t xml:space="preserve"> </w:t>
      </w:r>
    </w:p>
    <w:p w:rsidR="005022EE" w:rsidRPr="005022EE" w:rsidRDefault="005022EE" w:rsidP="005022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5022EE">
        <w:rPr>
          <w:rFonts w:ascii="Times New Roman" w:hAnsi="Times New Roman"/>
          <w:iCs/>
          <w:sz w:val="28"/>
          <w:szCs w:val="28"/>
        </w:rPr>
        <w:t>спользование эффективных образовательных технологий, в том числе информационно-коммуникативных на всех уровнях обучения (электронный документооборот, электронный журнал, электронный дневник и др.)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5022EE" w:rsidRPr="005022EE" w:rsidRDefault="005022EE" w:rsidP="005022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5022EE">
        <w:rPr>
          <w:rFonts w:ascii="Times New Roman" w:hAnsi="Times New Roman"/>
          <w:iCs/>
          <w:sz w:val="28"/>
          <w:szCs w:val="28"/>
        </w:rPr>
        <w:t xml:space="preserve">овышение уровня </w:t>
      </w:r>
      <w:r w:rsidRPr="005022EE">
        <w:rPr>
          <w:rFonts w:ascii="Times New Roman" w:hAnsi="Times New Roman"/>
          <w:sz w:val="28"/>
          <w:szCs w:val="28"/>
        </w:rPr>
        <w:t>антитеррористической защищенности общеобразовательных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5022EE" w:rsidRPr="005022EE" w:rsidRDefault="005022EE" w:rsidP="005022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5022EE">
        <w:rPr>
          <w:rFonts w:ascii="Times New Roman" w:hAnsi="Times New Roman"/>
          <w:iCs/>
          <w:sz w:val="28"/>
          <w:szCs w:val="28"/>
        </w:rPr>
        <w:t>овышение уровня интеграции основного и дополнительного образования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5022EE" w:rsidRPr="0077500F" w:rsidRDefault="005022EE" w:rsidP="005022E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5022EE">
        <w:rPr>
          <w:rFonts w:ascii="Times New Roman" w:hAnsi="Times New Roman"/>
          <w:iCs/>
          <w:sz w:val="28"/>
          <w:szCs w:val="28"/>
        </w:rPr>
        <w:t xml:space="preserve">овышение уровня удовлетворенности населения качеством предоставляемых образовательных услуг. </w:t>
      </w:r>
    </w:p>
    <w:p w:rsidR="0077500F" w:rsidRPr="0077500F" w:rsidRDefault="0077500F" w:rsidP="0077500F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:rsidR="00E766C7" w:rsidRPr="005022EE" w:rsidRDefault="00E766C7" w:rsidP="005022EE">
      <w:pPr>
        <w:autoSpaceDE w:val="0"/>
        <w:autoSpaceDN w:val="0"/>
        <w:adjustRightInd w:val="0"/>
        <w:ind w:left="360"/>
        <w:rPr>
          <w:rFonts w:eastAsia="Calibri"/>
          <w:sz w:val="28"/>
          <w:szCs w:val="28"/>
        </w:rPr>
      </w:pPr>
      <w:r w:rsidRPr="005022EE">
        <w:rPr>
          <w:rFonts w:eastAsia="Calibri"/>
          <w:sz w:val="28"/>
          <w:szCs w:val="28"/>
        </w:rPr>
        <w:t>Реализация муниципальной программы позволит к 2026 году:</w:t>
      </w:r>
    </w:p>
    <w:p w:rsidR="007B72B8" w:rsidRPr="00762909" w:rsidRDefault="0077500F" w:rsidP="005022E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2B8">
        <w:rPr>
          <w:sz w:val="28"/>
          <w:szCs w:val="28"/>
        </w:rPr>
        <w:t>- у</w:t>
      </w:r>
      <w:r w:rsidR="007B72B8" w:rsidRPr="00762909">
        <w:rPr>
          <w:sz w:val="28"/>
          <w:szCs w:val="28"/>
        </w:rPr>
        <w:t>велич</w:t>
      </w:r>
      <w:r w:rsidR="007B72B8">
        <w:rPr>
          <w:sz w:val="28"/>
          <w:szCs w:val="28"/>
        </w:rPr>
        <w:t>ить</w:t>
      </w:r>
      <w:r w:rsidR="007B72B8" w:rsidRPr="00762909">
        <w:rPr>
          <w:sz w:val="28"/>
          <w:szCs w:val="28"/>
        </w:rPr>
        <w:t xml:space="preserve"> дол</w:t>
      </w:r>
      <w:r w:rsidR="007B72B8">
        <w:rPr>
          <w:sz w:val="28"/>
          <w:szCs w:val="28"/>
        </w:rPr>
        <w:t>ю</w:t>
      </w:r>
      <w:r w:rsidR="007B72B8" w:rsidRPr="00762909">
        <w:rPr>
          <w:sz w:val="28"/>
          <w:szCs w:val="28"/>
        </w:rPr>
        <w:t xml:space="preserve">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1-8 лет, на 0,6 процентных пункта</w:t>
      </w:r>
      <w:r w:rsidR="007B72B8">
        <w:rPr>
          <w:sz w:val="28"/>
          <w:szCs w:val="28"/>
        </w:rPr>
        <w:t>;</w:t>
      </w:r>
    </w:p>
    <w:p w:rsidR="007B72B8" w:rsidRPr="00762909" w:rsidRDefault="0077500F" w:rsidP="005022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2B8">
        <w:rPr>
          <w:sz w:val="28"/>
          <w:szCs w:val="28"/>
        </w:rPr>
        <w:t>- у</w:t>
      </w:r>
      <w:r w:rsidR="007B72B8" w:rsidRPr="00762909">
        <w:rPr>
          <w:sz w:val="28"/>
          <w:szCs w:val="28"/>
        </w:rPr>
        <w:t>меньш</w:t>
      </w:r>
      <w:r w:rsidR="007B72B8">
        <w:rPr>
          <w:sz w:val="28"/>
          <w:szCs w:val="28"/>
        </w:rPr>
        <w:t>ить</w:t>
      </w:r>
      <w:r w:rsidR="007B72B8" w:rsidRPr="00762909">
        <w:rPr>
          <w:sz w:val="28"/>
          <w:szCs w:val="28"/>
        </w:rPr>
        <w:t xml:space="preserve"> дол</w:t>
      </w:r>
      <w:r w:rsidR="007B72B8">
        <w:rPr>
          <w:sz w:val="28"/>
          <w:szCs w:val="28"/>
        </w:rPr>
        <w:t>ю</w:t>
      </w:r>
      <w:r w:rsidR="007B72B8" w:rsidRPr="00762909">
        <w:rPr>
          <w:sz w:val="28"/>
          <w:szCs w:val="28"/>
        </w:rPr>
        <w:t xml:space="preserve">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города Твери, на 0,4 процентных пункта</w:t>
      </w:r>
      <w:r w:rsidR="007B72B8">
        <w:rPr>
          <w:sz w:val="28"/>
          <w:szCs w:val="28"/>
        </w:rPr>
        <w:t>;</w:t>
      </w:r>
    </w:p>
    <w:p w:rsidR="007B72B8" w:rsidRPr="00762909" w:rsidRDefault="0077500F" w:rsidP="005022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2B8">
        <w:rPr>
          <w:sz w:val="28"/>
          <w:szCs w:val="28"/>
        </w:rPr>
        <w:t>- с</w:t>
      </w:r>
      <w:r w:rsidR="007B72B8" w:rsidRPr="00762909">
        <w:rPr>
          <w:sz w:val="28"/>
          <w:szCs w:val="28"/>
        </w:rPr>
        <w:t>охран</w:t>
      </w:r>
      <w:r w:rsidR="007B72B8">
        <w:rPr>
          <w:sz w:val="28"/>
          <w:szCs w:val="28"/>
        </w:rPr>
        <w:t>ить</w:t>
      </w:r>
      <w:r w:rsidR="007B72B8" w:rsidRPr="00762909">
        <w:rPr>
          <w:sz w:val="28"/>
          <w:szCs w:val="28"/>
        </w:rPr>
        <w:t xml:space="preserve"> дол</w:t>
      </w:r>
      <w:r w:rsidR="007B72B8">
        <w:rPr>
          <w:sz w:val="28"/>
          <w:szCs w:val="28"/>
        </w:rPr>
        <w:t>ю</w:t>
      </w:r>
      <w:r w:rsidR="007B72B8" w:rsidRPr="00762909">
        <w:rPr>
          <w:sz w:val="28"/>
          <w:szCs w:val="28"/>
        </w:rPr>
        <w:t xml:space="preserve"> обучающихся по федеральным государственным образовательным стандартам общего образования на уровне 100%»</w:t>
      </w:r>
      <w:r w:rsidR="007B72B8">
        <w:rPr>
          <w:sz w:val="28"/>
          <w:szCs w:val="28"/>
        </w:rPr>
        <w:t>;</w:t>
      </w:r>
    </w:p>
    <w:p w:rsidR="007B72B8" w:rsidRPr="00762909" w:rsidRDefault="0077500F" w:rsidP="005022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2B8">
        <w:rPr>
          <w:sz w:val="28"/>
          <w:szCs w:val="28"/>
        </w:rPr>
        <w:t>- у</w:t>
      </w:r>
      <w:r w:rsidR="007B72B8" w:rsidRPr="00762909">
        <w:rPr>
          <w:sz w:val="28"/>
          <w:szCs w:val="28"/>
        </w:rPr>
        <w:t>велич</w:t>
      </w:r>
      <w:r w:rsidR="007B72B8">
        <w:rPr>
          <w:sz w:val="28"/>
          <w:szCs w:val="28"/>
        </w:rPr>
        <w:t>ить</w:t>
      </w:r>
      <w:r w:rsidR="007B72B8" w:rsidRPr="00762909">
        <w:rPr>
          <w:sz w:val="28"/>
          <w:szCs w:val="28"/>
        </w:rPr>
        <w:t xml:space="preserve"> дол</w:t>
      </w:r>
      <w:r w:rsidR="007B72B8">
        <w:rPr>
          <w:sz w:val="28"/>
          <w:szCs w:val="28"/>
        </w:rPr>
        <w:t>ю</w:t>
      </w:r>
      <w:r w:rsidR="007B72B8" w:rsidRPr="00762909">
        <w:rPr>
          <w:sz w:val="28"/>
          <w:szCs w:val="28"/>
        </w:rPr>
        <w:t xml:space="preserve"> детей первой и второй групп здоровья в общей численности обучающихся в муниципальных общеобразовательных учреждениях на 2,0 процентных пункта</w:t>
      </w:r>
      <w:r w:rsidR="007B72B8">
        <w:rPr>
          <w:sz w:val="28"/>
          <w:szCs w:val="28"/>
        </w:rPr>
        <w:t>;</w:t>
      </w:r>
    </w:p>
    <w:p w:rsidR="007B72B8" w:rsidRPr="00762909" w:rsidRDefault="0077500F" w:rsidP="005022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2B8">
        <w:rPr>
          <w:sz w:val="28"/>
          <w:szCs w:val="28"/>
        </w:rPr>
        <w:t xml:space="preserve">- </w:t>
      </w:r>
      <w:r w:rsidR="003B1A1B">
        <w:rPr>
          <w:sz w:val="28"/>
          <w:szCs w:val="28"/>
        </w:rPr>
        <w:t>у</w:t>
      </w:r>
      <w:r w:rsidR="007B72B8" w:rsidRPr="00762909">
        <w:rPr>
          <w:sz w:val="28"/>
          <w:szCs w:val="28"/>
        </w:rPr>
        <w:t>меньш</w:t>
      </w:r>
      <w:r w:rsidR="003B1A1B">
        <w:rPr>
          <w:sz w:val="28"/>
          <w:szCs w:val="28"/>
        </w:rPr>
        <w:t>ить</w:t>
      </w:r>
      <w:r w:rsidR="007B72B8" w:rsidRPr="00762909">
        <w:rPr>
          <w:sz w:val="28"/>
          <w:szCs w:val="28"/>
        </w:rPr>
        <w:t xml:space="preserve"> дол</w:t>
      </w:r>
      <w:r w:rsidR="003B1A1B">
        <w:rPr>
          <w:sz w:val="28"/>
          <w:szCs w:val="28"/>
        </w:rPr>
        <w:t>ю</w:t>
      </w:r>
      <w:r w:rsidR="007B72B8" w:rsidRPr="00762909">
        <w:rPr>
          <w:sz w:val="28"/>
          <w:szCs w:val="28"/>
        </w:rPr>
        <w:t xml:space="preserve">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на 5,7 процентных пункта</w:t>
      </w:r>
      <w:r w:rsidR="003B1A1B">
        <w:rPr>
          <w:sz w:val="28"/>
          <w:szCs w:val="28"/>
        </w:rPr>
        <w:t>;</w:t>
      </w:r>
    </w:p>
    <w:p w:rsidR="007B72B8" w:rsidRPr="00762909" w:rsidRDefault="0077500F" w:rsidP="005022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1A1B">
        <w:rPr>
          <w:sz w:val="28"/>
          <w:szCs w:val="28"/>
        </w:rPr>
        <w:t>- у</w:t>
      </w:r>
      <w:r w:rsidR="007B72B8" w:rsidRPr="00762909">
        <w:rPr>
          <w:sz w:val="28"/>
          <w:szCs w:val="28"/>
        </w:rPr>
        <w:t>велич</w:t>
      </w:r>
      <w:r w:rsidR="003B1A1B">
        <w:rPr>
          <w:sz w:val="28"/>
          <w:szCs w:val="28"/>
        </w:rPr>
        <w:t>ить</w:t>
      </w:r>
      <w:r w:rsidR="007B72B8" w:rsidRPr="00762909">
        <w:rPr>
          <w:sz w:val="28"/>
          <w:szCs w:val="28"/>
        </w:rPr>
        <w:t xml:space="preserve"> дол</w:t>
      </w:r>
      <w:r w:rsidR="003B1A1B">
        <w:rPr>
          <w:sz w:val="28"/>
          <w:szCs w:val="28"/>
        </w:rPr>
        <w:t>ю</w:t>
      </w:r>
      <w:r w:rsidR="007B72B8" w:rsidRPr="00762909">
        <w:rPr>
          <w:sz w:val="28"/>
          <w:szCs w:val="28"/>
        </w:rPr>
        <w:t xml:space="preserve">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на 0,8 процентных пункта</w:t>
      </w:r>
      <w:r w:rsidR="003B1A1B">
        <w:rPr>
          <w:sz w:val="28"/>
          <w:szCs w:val="28"/>
        </w:rPr>
        <w:t>;</w:t>
      </w:r>
    </w:p>
    <w:p w:rsidR="007B72B8" w:rsidRDefault="0077500F" w:rsidP="005022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1A1B">
        <w:rPr>
          <w:sz w:val="28"/>
          <w:szCs w:val="28"/>
        </w:rPr>
        <w:t>- у</w:t>
      </w:r>
      <w:r w:rsidR="007B72B8" w:rsidRPr="00762909">
        <w:rPr>
          <w:sz w:val="28"/>
          <w:szCs w:val="28"/>
        </w:rPr>
        <w:t>велич</w:t>
      </w:r>
      <w:r w:rsidR="003B1A1B">
        <w:rPr>
          <w:sz w:val="28"/>
          <w:szCs w:val="28"/>
        </w:rPr>
        <w:t>ить</w:t>
      </w:r>
      <w:r w:rsidR="007B72B8" w:rsidRPr="00762909">
        <w:rPr>
          <w:sz w:val="28"/>
          <w:szCs w:val="28"/>
        </w:rPr>
        <w:t xml:space="preserve"> дол</w:t>
      </w:r>
      <w:r w:rsidR="003B1A1B">
        <w:rPr>
          <w:sz w:val="28"/>
          <w:szCs w:val="28"/>
        </w:rPr>
        <w:t>ю</w:t>
      </w:r>
      <w:r w:rsidR="007B72B8" w:rsidRPr="00762909">
        <w:rPr>
          <w:sz w:val="28"/>
          <w:szCs w:val="28"/>
        </w:rPr>
        <w:t xml:space="preserve"> детей в возрасте 5–18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группы, на 8,4 процентных пункта</w:t>
      </w:r>
      <w:r w:rsidR="003B1A1B">
        <w:rPr>
          <w:sz w:val="28"/>
          <w:szCs w:val="28"/>
        </w:rPr>
        <w:t>.</w:t>
      </w:r>
    </w:p>
    <w:p w:rsidR="00E766C7" w:rsidRPr="00DD0C60" w:rsidRDefault="00E766C7" w:rsidP="005022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финансирования </w:t>
      </w:r>
      <w:r w:rsidRPr="00E81662">
        <w:rPr>
          <w:rFonts w:eastAsia="Calibri"/>
          <w:sz w:val="28"/>
          <w:szCs w:val="28"/>
        </w:rPr>
        <w:t xml:space="preserve">муниципальной программы </w:t>
      </w:r>
      <w:r w:rsidRPr="00E81662">
        <w:rPr>
          <w:sz w:val="28"/>
          <w:szCs w:val="28"/>
        </w:rPr>
        <w:t xml:space="preserve">в 2021 - 2026 годах составляет </w:t>
      </w:r>
      <w:r w:rsidR="003B1A1B" w:rsidRPr="00E81662">
        <w:rPr>
          <w:sz w:val="28"/>
          <w:szCs w:val="28"/>
        </w:rPr>
        <w:t>21 189 564,6</w:t>
      </w:r>
      <w:r w:rsidRPr="00E81662">
        <w:rPr>
          <w:sz w:val="28"/>
          <w:szCs w:val="28"/>
        </w:rPr>
        <w:t xml:space="preserve"> тыс. руб. </w:t>
      </w:r>
      <w:r w:rsidRPr="00E81662">
        <w:rPr>
          <w:rFonts w:eastAsia="Calibri"/>
          <w:sz w:val="28"/>
          <w:szCs w:val="28"/>
        </w:rPr>
        <w:t xml:space="preserve">Финансирование муниципальной программы в 2021 году составляет </w:t>
      </w:r>
      <w:r w:rsidR="003B1A1B" w:rsidRPr="00E81662">
        <w:rPr>
          <w:rFonts w:eastAsia="Calibri"/>
          <w:sz w:val="28"/>
          <w:szCs w:val="28"/>
        </w:rPr>
        <w:t>3 868 545,1</w:t>
      </w:r>
      <w:r w:rsidRPr="00E81662">
        <w:rPr>
          <w:rFonts w:eastAsia="Calibri"/>
          <w:sz w:val="28"/>
          <w:szCs w:val="28"/>
        </w:rPr>
        <w:t xml:space="preserve"> тыс. руб., что соответствует доведенным показателями по расходам</w:t>
      </w:r>
      <w:r>
        <w:rPr>
          <w:rFonts w:eastAsia="Calibri"/>
          <w:sz w:val="28"/>
          <w:szCs w:val="28"/>
        </w:rPr>
        <w:t xml:space="preserve"> бюджета города Твери на 2019 год и на плановый период 2020 - 2021 годов </w:t>
      </w:r>
      <w:r>
        <w:rPr>
          <w:rFonts w:eastAsia="Calibri"/>
          <w:sz w:val="28"/>
          <w:szCs w:val="28"/>
        </w:rPr>
        <w:lastRenderedPageBreak/>
        <w:t>по отрасли «</w:t>
      </w:r>
      <w:r w:rsidR="003B1A1B">
        <w:rPr>
          <w:rFonts w:eastAsia="Calibri"/>
          <w:sz w:val="28"/>
          <w:szCs w:val="28"/>
        </w:rPr>
        <w:t>Образование</w:t>
      </w:r>
      <w:r>
        <w:rPr>
          <w:rFonts w:eastAsia="Calibri"/>
          <w:sz w:val="28"/>
          <w:szCs w:val="28"/>
        </w:rPr>
        <w:t>» в части 20</w:t>
      </w:r>
      <w:r w:rsidR="006C01A6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 xml:space="preserve"> года. Объемы финансирования мероприятий муниципальной программы и з</w:t>
      </w:r>
      <w:r w:rsidRPr="00DD0C60">
        <w:rPr>
          <w:sz w:val="28"/>
          <w:szCs w:val="28"/>
        </w:rPr>
        <w:t xml:space="preserve">начения показателей мероприятий </w:t>
      </w:r>
      <w:r>
        <w:rPr>
          <w:sz w:val="28"/>
          <w:szCs w:val="28"/>
        </w:rPr>
        <w:t xml:space="preserve">муниципальной </w:t>
      </w:r>
      <w:r w:rsidRPr="00DD0C60">
        <w:rPr>
          <w:sz w:val="28"/>
          <w:szCs w:val="28"/>
        </w:rPr>
        <w:t xml:space="preserve">программы по годам реализации муниципальной программы </w:t>
      </w:r>
      <w:r>
        <w:rPr>
          <w:sz w:val="28"/>
          <w:szCs w:val="28"/>
        </w:rPr>
        <w:t>отражены</w:t>
      </w:r>
      <w:r w:rsidRPr="00DD0C60">
        <w:rPr>
          <w:sz w:val="28"/>
          <w:szCs w:val="28"/>
        </w:rPr>
        <w:t xml:space="preserve"> в </w:t>
      </w:r>
      <w:hyperlink r:id="rId7" w:history="1">
        <w:r w:rsidRPr="00DD0C60">
          <w:rPr>
            <w:sz w:val="28"/>
            <w:szCs w:val="28"/>
          </w:rPr>
          <w:t>приложении 1</w:t>
        </w:r>
      </w:hyperlink>
      <w:r w:rsidRPr="00DD0C60">
        <w:rPr>
          <w:sz w:val="28"/>
          <w:szCs w:val="28"/>
        </w:rPr>
        <w:t xml:space="preserve"> к муниципальной программе. </w:t>
      </w:r>
    </w:p>
    <w:p w:rsidR="00E766C7" w:rsidRDefault="00E766C7" w:rsidP="005022E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766C7" w:rsidRDefault="00E766C7" w:rsidP="005022EE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766C7" w:rsidRPr="00C15EA8" w:rsidRDefault="003B1A1B" w:rsidP="005022EE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>. начальника управления образования</w:t>
      </w:r>
      <w:r w:rsidR="00E766C7" w:rsidRPr="00C15EA8">
        <w:rPr>
          <w:rFonts w:eastAsia="Calibri"/>
          <w:sz w:val="28"/>
          <w:szCs w:val="28"/>
        </w:rPr>
        <w:t xml:space="preserve"> </w:t>
      </w:r>
    </w:p>
    <w:p w:rsidR="00E766C7" w:rsidRDefault="003B1A1B" w:rsidP="005022EE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Твери</w:t>
      </w:r>
      <w:r w:rsidR="00E766C7" w:rsidRPr="00C15EA8">
        <w:rPr>
          <w:sz w:val="28"/>
          <w:szCs w:val="28"/>
        </w:rPr>
        <w:tab/>
      </w:r>
      <w:r w:rsidR="00E766C7">
        <w:rPr>
          <w:sz w:val="28"/>
          <w:szCs w:val="28"/>
        </w:rPr>
        <w:tab/>
      </w:r>
      <w:r w:rsidR="00E766C7">
        <w:rPr>
          <w:sz w:val="28"/>
          <w:szCs w:val="28"/>
        </w:rPr>
        <w:tab/>
      </w:r>
      <w:r w:rsidR="00E766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E766C7">
        <w:rPr>
          <w:sz w:val="28"/>
          <w:szCs w:val="28"/>
        </w:rPr>
        <w:tab/>
        <w:t xml:space="preserve">     </w:t>
      </w:r>
      <w:r w:rsidR="006F1247">
        <w:rPr>
          <w:sz w:val="28"/>
          <w:szCs w:val="28"/>
        </w:rPr>
        <w:t xml:space="preserve"> </w:t>
      </w:r>
      <w:bookmarkStart w:id="0" w:name="_GoBack"/>
      <w:bookmarkEnd w:id="0"/>
      <w:r w:rsidR="00E766C7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E766C7" w:rsidRPr="00C15EA8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766C7" w:rsidRPr="00C15EA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Моргось</w:t>
      </w:r>
      <w:proofErr w:type="spellEnd"/>
    </w:p>
    <w:p w:rsidR="00E766C7" w:rsidRDefault="00E766C7" w:rsidP="00E766C7">
      <w:pPr>
        <w:rPr>
          <w:sz w:val="28"/>
          <w:szCs w:val="28"/>
        </w:rPr>
      </w:pPr>
    </w:p>
    <w:p w:rsidR="00E766C7" w:rsidRDefault="00E766C7" w:rsidP="00E766C7">
      <w:pPr>
        <w:rPr>
          <w:sz w:val="28"/>
          <w:szCs w:val="28"/>
        </w:rPr>
      </w:pPr>
    </w:p>
    <w:p w:rsidR="0073279E" w:rsidRDefault="0073279E"/>
    <w:sectPr w:rsidR="0073279E" w:rsidSect="003A0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91B"/>
    <w:multiLevelType w:val="hybridMultilevel"/>
    <w:tmpl w:val="4F4A6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E44"/>
    <w:multiLevelType w:val="multilevel"/>
    <w:tmpl w:val="2C30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A3C02"/>
    <w:multiLevelType w:val="hybridMultilevel"/>
    <w:tmpl w:val="7598B94A"/>
    <w:lvl w:ilvl="0" w:tplc="325C57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93D1F46"/>
    <w:multiLevelType w:val="hybridMultilevel"/>
    <w:tmpl w:val="E310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C7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C7D8D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87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B1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1A1B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5B4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2EE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1A6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247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0F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2B8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D732E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20B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380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101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6C7"/>
    <w:rsid w:val="00E7682E"/>
    <w:rsid w:val="00E77190"/>
    <w:rsid w:val="00E77AFE"/>
    <w:rsid w:val="00E81662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3135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B7BF"/>
  <w15:docId w15:val="{75870F99-19D6-4AC4-A941-3026A6C3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22EE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7A66622FC50E0D1CA7D6BDFC8999E6A5DC4C891142F2D57D5C7279F1F936F3E3DA250EC5C8B1B1DDD27TDA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EE24BAB48D6112E9A7BB55F12FA03BE7AA5E5FB837CCE860EF01A2EC9D522D224A5C709A8346418B485FeCVDI" TargetMode="External"/><Relationship Id="rId5" Type="http://schemas.openxmlformats.org/officeDocument/2006/relationships/hyperlink" Target="consultantplus://offline/ref=C3EE24BAB48D6112E9A7BB55F12FA03BE7AA5E5FB43CC6EB66EF01A2EC9D522D224A5C709A8346418B4B5FeCV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YakovlevVV</dc:creator>
  <cp:keywords/>
  <dc:description/>
  <cp:lastModifiedBy>Алексей</cp:lastModifiedBy>
  <cp:revision>5</cp:revision>
  <cp:lastPrinted>2019-04-22T09:15:00Z</cp:lastPrinted>
  <dcterms:created xsi:type="dcterms:W3CDTF">2019-04-11T10:10:00Z</dcterms:created>
  <dcterms:modified xsi:type="dcterms:W3CDTF">2019-05-29T06:52:00Z</dcterms:modified>
</cp:coreProperties>
</file>